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3DC7" w14:textId="1A42B8D0" w:rsidR="00941182" w:rsidRPr="00941182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r w:rsidRPr="0094118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="00EF2ECC">
        <w:rPr>
          <w:rFonts w:ascii="Times New Roman" w:hAnsi="Times New Roman" w:cs="Times New Roman"/>
          <w:b/>
          <w:sz w:val="24"/>
          <w:szCs w:val="24"/>
        </w:rPr>
        <w:t>к рабочей прогр</w:t>
      </w:r>
      <w:r w:rsidR="00B3067C">
        <w:rPr>
          <w:rFonts w:ascii="Times New Roman" w:hAnsi="Times New Roman" w:cs="Times New Roman"/>
          <w:b/>
          <w:sz w:val="24"/>
          <w:szCs w:val="24"/>
        </w:rPr>
        <w:t xml:space="preserve">амме по музыке, </w:t>
      </w:r>
      <w:r w:rsidR="000E690A">
        <w:rPr>
          <w:rFonts w:ascii="Times New Roman" w:hAnsi="Times New Roman" w:cs="Times New Roman"/>
          <w:b/>
          <w:sz w:val="24"/>
          <w:szCs w:val="24"/>
        </w:rPr>
        <w:t>5-</w:t>
      </w:r>
      <w:r w:rsidR="00B3067C">
        <w:rPr>
          <w:rFonts w:ascii="Times New Roman" w:hAnsi="Times New Roman" w:cs="Times New Roman"/>
          <w:b/>
          <w:sz w:val="24"/>
          <w:szCs w:val="24"/>
        </w:rPr>
        <w:t>7</w:t>
      </w:r>
      <w:r w:rsidRPr="00941182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14:paraId="07A3DE5A" w14:textId="77777777" w:rsidR="00941182" w:rsidRPr="00941182" w:rsidRDefault="00941182" w:rsidP="00941182">
      <w:pPr>
        <w:pStyle w:val="a3"/>
        <w:numPr>
          <w:ilvl w:val="0"/>
          <w:numId w:val="1"/>
        </w:numPr>
        <w:spacing w:line="276" w:lineRule="auto"/>
        <w:ind w:left="142" w:hanging="284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 Р</w:t>
      </w:r>
      <w:r w:rsidRPr="00525744">
        <w:rPr>
          <w:rFonts w:cs="Times New Roman"/>
          <w:szCs w:val="24"/>
        </w:rPr>
        <w:t>абочая программа разработона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ориентирована  на работу по учебно-методическому комплекту</w:t>
      </w:r>
    </w:p>
    <w:p w14:paraId="3495DB44" w14:textId="77777777" w:rsidR="00941182" w:rsidRDefault="00941182" w:rsidP="00941182">
      <w:pPr>
        <w:pStyle w:val="a3"/>
        <w:numPr>
          <w:ilvl w:val="0"/>
          <w:numId w:val="1"/>
        </w:numPr>
        <w:rPr>
          <w:rFonts w:cs="Times New Roman"/>
          <w:b/>
          <w:i/>
          <w:szCs w:val="24"/>
        </w:rPr>
      </w:pPr>
      <w:r w:rsidRPr="00941182">
        <w:rPr>
          <w:rFonts w:cs="Times New Roman"/>
          <w:b/>
          <w:i/>
          <w:szCs w:val="24"/>
        </w:rPr>
        <w:t>Используемый учебно–методический комплект, включая электронные ресурсы</w:t>
      </w:r>
    </w:p>
    <w:p w14:paraId="74099EDC" w14:textId="77777777"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14:paraId="302051FD" w14:textId="77777777"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 Место учебного предмета в учебном плане  34часа (1 час в неделю) </w:t>
      </w:r>
    </w:p>
    <w:p w14:paraId="62F61852" w14:textId="77777777"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Используемый учебно–методический комплект, включая электронные ресурсы Е.Д.Критская, Г.П.</w:t>
      </w:r>
      <w:r w:rsidR="00B3067C">
        <w:rPr>
          <w:rFonts w:ascii="Times New Roman" w:hAnsi="Times New Roman" w:cs="Times New Roman"/>
          <w:sz w:val="24"/>
          <w:szCs w:val="24"/>
        </w:rPr>
        <w:t>Сергеева, Т.С.Шмагина. Музыка. 7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учеб.: Просвещение, 20</w:t>
      </w:r>
      <w:r w:rsidR="00E620BF">
        <w:rPr>
          <w:rFonts w:ascii="Times New Roman" w:hAnsi="Times New Roman" w:cs="Times New Roman"/>
          <w:sz w:val="24"/>
          <w:szCs w:val="24"/>
        </w:rPr>
        <w:t>24</w:t>
      </w:r>
    </w:p>
    <w:p w14:paraId="160FF196" w14:textId="77777777"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Е.Д.Критская, Г.П.</w:t>
      </w:r>
      <w:r w:rsidR="00B3067C">
        <w:rPr>
          <w:rFonts w:ascii="Times New Roman" w:hAnsi="Times New Roman" w:cs="Times New Roman"/>
          <w:sz w:val="24"/>
          <w:szCs w:val="24"/>
        </w:rPr>
        <w:t>Сергеева, Т.С.Шмагина. Музыка. 7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рабочая тетрадь Просвещение, 20</w:t>
      </w:r>
      <w:r w:rsidR="00E620BF">
        <w:rPr>
          <w:rFonts w:ascii="Times New Roman" w:hAnsi="Times New Roman" w:cs="Times New Roman"/>
          <w:sz w:val="24"/>
          <w:szCs w:val="24"/>
        </w:rPr>
        <w:t>24</w:t>
      </w:r>
    </w:p>
    <w:p w14:paraId="7CB3BB44" w14:textId="77777777" w:rsidR="00941182" w:rsidRPr="00576FD8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Е.Д.Критская, Г.П.Сергеева, Т.С.Шмагина. Уроки музыки: пособие для учителей; Просвещение, 20</w:t>
      </w:r>
      <w:r w:rsidR="00E620BF">
        <w:rPr>
          <w:rFonts w:ascii="Times New Roman" w:hAnsi="Times New Roman" w:cs="Times New Roman"/>
          <w:sz w:val="24"/>
          <w:szCs w:val="24"/>
        </w:rPr>
        <w:t>20</w:t>
      </w:r>
    </w:p>
    <w:p w14:paraId="16240D40" w14:textId="77777777"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Музыка. Хрест</w:t>
      </w:r>
      <w:r w:rsidR="00B3067C">
        <w:rPr>
          <w:rFonts w:ascii="Times New Roman" w:hAnsi="Times New Roman" w:cs="Times New Roman"/>
          <w:sz w:val="24"/>
          <w:szCs w:val="24"/>
        </w:rPr>
        <w:t>оматия музыкального материала. 7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класс(ноты): пособие для учителей; Просвещение, 20</w:t>
      </w:r>
      <w:r w:rsidR="00E620BF">
        <w:rPr>
          <w:rFonts w:ascii="Times New Roman" w:hAnsi="Times New Roman" w:cs="Times New Roman"/>
          <w:sz w:val="24"/>
          <w:szCs w:val="24"/>
        </w:rPr>
        <w:t>20</w:t>
      </w:r>
    </w:p>
    <w:p w14:paraId="001D194F" w14:textId="77777777" w:rsidR="00941182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Комплект звуковоспроизводящей аппаратуры (микрофоны, усилители звука, динамики) Персональный</w:t>
      </w:r>
      <w:r w:rsidR="00EF2ECC">
        <w:rPr>
          <w:rFonts w:ascii="Times New Roman" w:hAnsi="Times New Roman" w:cs="Times New Roman"/>
          <w:sz w:val="24"/>
          <w:szCs w:val="24"/>
        </w:rPr>
        <w:t xml:space="preserve"> компьютер, музыкальный центр, медиапроектор, </w:t>
      </w:r>
      <w:r w:rsidRPr="00576FD8">
        <w:rPr>
          <w:rFonts w:ascii="Times New Roman" w:hAnsi="Times New Roman" w:cs="Times New Roman"/>
          <w:sz w:val="24"/>
          <w:szCs w:val="24"/>
        </w:rPr>
        <w:t>диски. Музыкальные инструменты.</w:t>
      </w:r>
    </w:p>
    <w:p w14:paraId="7760A2FE" w14:textId="77777777" w:rsidR="00B3067C" w:rsidRPr="00B3067C" w:rsidRDefault="00B3067C" w:rsidP="00B3067C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B3067C">
        <w:rPr>
          <w:rFonts w:cs="Times New Roman"/>
          <w:b/>
          <w:i/>
          <w:szCs w:val="24"/>
        </w:rPr>
        <w:t>Цели изучения музыки:</w:t>
      </w:r>
    </w:p>
    <w:p w14:paraId="5159EC6D" w14:textId="6754654F" w:rsidR="00B3067C" w:rsidRPr="00774244" w:rsidRDefault="00B3067C" w:rsidP="00B3067C">
      <w:pPr>
        <w:pStyle w:val="Style1"/>
        <w:widowControl/>
        <w:ind w:firstLine="588"/>
        <w:jc w:val="both"/>
        <w:rPr>
          <w:rStyle w:val="FontStyle12"/>
          <w:sz w:val="24"/>
          <w:szCs w:val="24"/>
        </w:rPr>
      </w:pPr>
      <w:r w:rsidRPr="00774244">
        <w:rPr>
          <w:rStyle w:val="FontStyle11"/>
          <w:b w:val="0"/>
        </w:rPr>
        <w:t xml:space="preserve">Изучение музыки как вида искусства в </w:t>
      </w:r>
      <w:r w:rsidR="000E690A">
        <w:rPr>
          <w:rStyle w:val="FontStyle11"/>
          <w:b w:val="0"/>
        </w:rPr>
        <w:t>5-</w:t>
      </w:r>
      <w:r w:rsidRPr="00774244">
        <w:rPr>
          <w:rStyle w:val="FontStyle11"/>
          <w:b w:val="0"/>
        </w:rPr>
        <w:t>7 класс</w:t>
      </w:r>
      <w:r w:rsidR="000E690A">
        <w:rPr>
          <w:rStyle w:val="FontStyle11"/>
          <w:b w:val="0"/>
        </w:rPr>
        <w:t>ах</w:t>
      </w:r>
      <w:r w:rsidRPr="00774244">
        <w:rPr>
          <w:rStyle w:val="FontStyle11"/>
          <w:b w:val="0"/>
        </w:rPr>
        <w:t xml:space="preserve"> направлено на достижение следующих </w:t>
      </w:r>
      <w:r w:rsidRPr="00774244">
        <w:rPr>
          <w:rStyle w:val="FontStyle12"/>
          <w:sz w:val="24"/>
          <w:szCs w:val="24"/>
        </w:rPr>
        <w:t>целей:</w:t>
      </w:r>
    </w:p>
    <w:p w14:paraId="01CFE718" w14:textId="77777777" w:rsidR="00B3067C" w:rsidRPr="00774244" w:rsidRDefault="00B3067C" w:rsidP="00B3067C">
      <w:pPr>
        <w:pStyle w:val="Style2"/>
        <w:widowControl/>
        <w:numPr>
          <w:ilvl w:val="0"/>
          <w:numId w:val="6"/>
        </w:numPr>
        <w:tabs>
          <w:tab w:val="left" w:pos="728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развитие музыкальности: музыкального слуха, певческого голоса, музыкальной памяти, способности к сопереживанию, образного и ассоциативного мышления, творческого воображения;</w:t>
      </w:r>
    </w:p>
    <w:p w14:paraId="1FE140DD" w14:textId="77777777" w:rsidR="00B3067C" w:rsidRPr="00774244" w:rsidRDefault="00B3067C" w:rsidP="00B3067C">
      <w:pPr>
        <w:pStyle w:val="Style2"/>
        <w:widowControl/>
        <w:numPr>
          <w:ilvl w:val="0"/>
          <w:numId w:val="6"/>
        </w:numPr>
        <w:tabs>
          <w:tab w:val="left" w:pos="728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освоение музыки и знаний о музыке, ее интонационно-образной природе, жанровом и стилевом многообразии, особенностях музыкального языка; о музыкальном фольклоре, клас</w:t>
      </w:r>
      <w:r w:rsidRPr="00774244">
        <w:rPr>
          <w:rStyle w:val="FontStyle11"/>
          <w:b w:val="0"/>
        </w:rPr>
        <w:softHyphen/>
        <w:t>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14:paraId="1F821A28" w14:textId="77777777" w:rsidR="00B3067C" w:rsidRPr="00774244" w:rsidRDefault="00B3067C" w:rsidP="00B3067C">
      <w:pPr>
        <w:pStyle w:val="Style2"/>
        <w:widowControl/>
        <w:numPr>
          <w:ilvl w:val="0"/>
          <w:numId w:val="6"/>
        </w:numPr>
        <w:tabs>
          <w:tab w:val="left" w:pos="728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</w:t>
      </w:r>
      <w:r w:rsidRPr="00774244">
        <w:rPr>
          <w:rStyle w:val="FontStyle11"/>
          <w:b w:val="0"/>
        </w:rPr>
        <w:softHyphen/>
        <w:t>пись), инструментальном музицировании, музыкально-пластическом движении, импровизации, драматизации исполняемых произведений;</w:t>
      </w:r>
    </w:p>
    <w:p w14:paraId="5D324007" w14:textId="77777777" w:rsidR="00B3067C" w:rsidRPr="00774244" w:rsidRDefault="00B3067C" w:rsidP="00B3067C">
      <w:pPr>
        <w:pStyle w:val="Style2"/>
        <w:widowControl/>
        <w:numPr>
          <w:ilvl w:val="0"/>
          <w:numId w:val="6"/>
        </w:numPr>
        <w:tabs>
          <w:tab w:val="left" w:pos="728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 xml:space="preserve">воспитание эмоционально-ценностного отношения к музыке; устойчивого интереса к </w:t>
      </w:r>
      <w:r>
        <w:rPr>
          <w:rStyle w:val="FontStyle11"/>
          <w:b w:val="0"/>
        </w:rPr>
        <w:t>м</w:t>
      </w:r>
      <w:r w:rsidRPr="00774244">
        <w:rPr>
          <w:rStyle w:val="FontStyle11"/>
          <w:b w:val="0"/>
        </w:rPr>
        <w:t>узыке и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в му</w:t>
      </w:r>
      <w:r w:rsidRPr="00774244">
        <w:rPr>
          <w:rStyle w:val="FontStyle11"/>
          <w:b w:val="0"/>
        </w:rPr>
        <w:softHyphen/>
        <w:t>зыкальном самообразовании.</w:t>
      </w:r>
    </w:p>
    <w:p w14:paraId="6BCF4207" w14:textId="77777777" w:rsidR="00B3067C" w:rsidRPr="00774244" w:rsidRDefault="00B3067C" w:rsidP="00B3067C">
      <w:pPr>
        <w:pStyle w:val="Style1"/>
        <w:widowControl/>
        <w:tabs>
          <w:tab w:val="left" w:pos="8474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Задачи:</w:t>
      </w:r>
      <w:r w:rsidRPr="00774244">
        <w:rPr>
          <w:rStyle w:val="FontStyle11"/>
          <w:b w:val="0"/>
        </w:rPr>
        <w:tab/>
      </w:r>
    </w:p>
    <w:p w14:paraId="0924FF8E" w14:textId="77777777" w:rsidR="00B3067C" w:rsidRPr="00774244" w:rsidRDefault="00B3067C" w:rsidP="00B3067C">
      <w:pPr>
        <w:pStyle w:val="Style2"/>
        <w:widowControl/>
        <w:numPr>
          <w:ilvl w:val="0"/>
          <w:numId w:val="7"/>
        </w:numPr>
        <w:tabs>
          <w:tab w:val="left" w:pos="870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привить любовь и уважение к музыке как к предмету искусства;</w:t>
      </w:r>
    </w:p>
    <w:p w14:paraId="6B6CAB8C" w14:textId="77777777" w:rsidR="00B3067C" w:rsidRPr="00774244" w:rsidRDefault="00B3067C" w:rsidP="00B3067C">
      <w:pPr>
        <w:pStyle w:val="Style2"/>
        <w:widowControl/>
        <w:numPr>
          <w:ilvl w:val="0"/>
          <w:numId w:val="7"/>
        </w:numPr>
        <w:tabs>
          <w:tab w:val="left" w:pos="870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научить воспринимать музыку как важную часть жизни каждого человека;</w:t>
      </w:r>
    </w:p>
    <w:p w14:paraId="42FE0635" w14:textId="77777777" w:rsidR="00B3067C" w:rsidRPr="00774244" w:rsidRDefault="00B3067C" w:rsidP="00B3067C">
      <w:pPr>
        <w:pStyle w:val="Style2"/>
        <w:widowControl/>
        <w:numPr>
          <w:ilvl w:val="0"/>
          <w:numId w:val="7"/>
        </w:numPr>
        <w:tabs>
          <w:tab w:val="left" w:pos="870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привить основы художественного вкуса;</w:t>
      </w:r>
    </w:p>
    <w:p w14:paraId="2640EBE8" w14:textId="77777777" w:rsidR="00B3067C" w:rsidRPr="00774244" w:rsidRDefault="00B3067C" w:rsidP="00B3067C">
      <w:pPr>
        <w:pStyle w:val="Style2"/>
        <w:widowControl/>
        <w:tabs>
          <w:tab w:val="left" w:pos="712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lastRenderedPageBreak/>
        <w:t>•</w:t>
      </w:r>
      <w:r w:rsidRPr="00774244">
        <w:rPr>
          <w:rStyle w:val="FontStyle11"/>
          <w:b w:val="0"/>
        </w:rPr>
        <w:tab/>
        <w:t>научить видеть взаимосвязи между музыкой и другими видами искусства (в первую очередь с литературой и изобразительным искусством);</w:t>
      </w:r>
    </w:p>
    <w:p w14:paraId="23A6F627" w14:textId="77777777" w:rsidR="00B3067C" w:rsidRPr="00774244" w:rsidRDefault="00B3067C" w:rsidP="00B3067C">
      <w:pPr>
        <w:pStyle w:val="Style2"/>
        <w:widowControl/>
        <w:numPr>
          <w:ilvl w:val="0"/>
          <w:numId w:val="7"/>
        </w:numPr>
        <w:tabs>
          <w:tab w:val="left" w:pos="870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обучить основам музыкальной грамоты;</w:t>
      </w:r>
    </w:p>
    <w:p w14:paraId="573E0BF6" w14:textId="77777777" w:rsidR="00B3067C" w:rsidRPr="00774244" w:rsidRDefault="00B3067C" w:rsidP="00B3067C">
      <w:pPr>
        <w:pStyle w:val="Style2"/>
        <w:widowControl/>
        <w:numPr>
          <w:ilvl w:val="0"/>
          <w:numId w:val="7"/>
        </w:numPr>
        <w:tabs>
          <w:tab w:val="left" w:pos="870"/>
        </w:tabs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сформировать потребность общения с музыкой.</w:t>
      </w:r>
    </w:p>
    <w:p w14:paraId="025DB563" w14:textId="77777777" w:rsidR="00B3067C" w:rsidRPr="00774244" w:rsidRDefault="00B3067C" w:rsidP="00B3067C">
      <w:pPr>
        <w:pStyle w:val="Style1"/>
        <w:widowControl/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Реализация задач осуществляется через различные виды музыкальной деятельности, глав</w:t>
      </w:r>
      <w:r w:rsidRPr="00774244">
        <w:rPr>
          <w:rStyle w:val="FontStyle11"/>
          <w:b w:val="0"/>
        </w:rPr>
        <w:softHyphen/>
        <w:t>ными из которых являются хоровое, ансамблевое, сольное пение, игра на детских музыкальных инструментах, а также музыкально-ритмические движения, пластическое интонирование, раз</w:t>
      </w:r>
      <w:r w:rsidRPr="00774244">
        <w:rPr>
          <w:rStyle w:val="FontStyle11"/>
          <w:b w:val="0"/>
        </w:rPr>
        <w:softHyphen/>
        <w:t>личного рода импровизации (ритмические, вокальные, пластические и т. д.) и музыкально-драматическая театрализация (разыгрывание песен, сюжетов музыкальных пьес программного характера, фольклорных образцов музыкального искусства).</w:t>
      </w:r>
    </w:p>
    <w:p w14:paraId="60044259" w14:textId="77777777" w:rsidR="00B3067C" w:rsidRPr="00774244" w:rsidRDefault="00B3067C" w:rsidP="00B3067C">
      <w:pPr>
        <w:pStyle w:val="Style1"/>
        <w:widowControl/>
        <w:ind w:firstLine="588"/>
        <w:jc w:val="both"/>
        <w:rPr>
          <w:rStyle w:val="FontStyle11"/>
          <w:b w:val="0"/>
        </w:rPr>
      </w:pPr>
      <w:r w:rsidRPr="00774244">
        <w:rPr>
          <w:rStyle w:val="FontStyle11"/>
          <w:b w:val="0"/>
        </w:rPr>
        <w:t>Помимо исполнительской деятельности, творческое начало учащихся находит отражение в размышлениях о музыке, в художественных импровизациях (сочинение стихов, рисунки на темы полюбившихся музыкальных произведений), самостоятельной индивидуальной и кол</w:t>
      </w:r>
      <w:r w:rsidRPr="00774244">
        <w:rPr>
          <w:rStyle w:val="FontStyle11"/>
          <w:b w:val="0"/>
        </w:rPr>
        <w:softHyphen/>
        <w:t>лективной исследовательской (проектной) деятельности и др. Виды музыкальной деятельности, используемые на уроке, весьма разнообразны и направлены на полноценное общение учащихся с высокохудожественной музыкой.</w:t>
      </w:r>
    </w:p>
    <w:p w14:paraId="1E7230B2" w14:textId="77777777" w:rsidR="00941182" w:rsidRPr="00B3067C" w:rsidRDefault="00B3067C" w:rsidP="00B3067C">
      <w:pPr>
        <w:pStyle w:val="Style1"/>
        <w:widowControl/>
        <w:ind w:firstLine="588"/>
        <w:jc w:val="both"/>
        <w:rPr>
          <w:bCs/>
        </w:rPr>
      </w:pPr>
      <w:r w:rsidRPr="00774244">
        <w:rPr>
          <w:rStyle w:val="FontStyle12"/>
          <w:sz w:val="24"/>
          <w:szCs w:val="24"/>
        </w:rPr>
        <w:t xml:space="preserve">Содержание  программы  </w:t>
      </w:r>
      <w:r w:rsidRPr="00774244">
        <w:rPr>
          <w:rStyle w:val="FontStyle11"/>
          <w:b w:val="0"/>
        </w:rPr>
        <w:t>базируется   на  нравственно-эстетическом,   и</w:t>
      </w:r>
      <w:r>
        <w:rPr>
          <w:rStyle w:val="FontStyle11"/>
          <w:b w:val="0"/>
        </w:rPr>
        <w:t>нтонационно-образном, жанрово-с</w:t>
      </w:r>
      <w:r w:rsidRPr="00774244">
        <w:rPr>
          <w:rStyle w:val="FontStyle11"/>
          <w:b w:val="0"/>
        </w:rPr>
        <w:t>тилевом постижении учащимися основных пластов музыкального искусст</w:t>
      </w:r>
      <w:r w:rsidRPr="00774244">
        <w:rPr>
          <w:rStyle w:val="FontStyle11"/>
          <w:b w:val="0"/>
        </w:rPr>
        <w:softHyphen/>
        <w:t>ва (фольклор, духовная музыка, золотой фонд классической музыки, сочинения современных композиторов) и их взаимодействия с произведениями других видов искусства.</w:t>
      </w:r>
    </w:p>
    <w:p w14:paraId="1DC2D769" w14:textId="77777777"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14:paraId="56CE9A34" w14:textId="77777777" w:rsidR="002F0DE3" w:rsidRDefault="00941182" w:rsidP="00941182">
      <w:pPr>
        <w:pStyle w:val="a3"/>
        <w:numPr>
          <w:ilvl w:val="0"/>
          <w:numId w:val="1"/>
        </w:numPr>
      </w:pPr>
      <w:r>
        <w:t xml:space="preserve">Количество часов – </w:t>
      </w:r>
      <w:r w:rsidR="00730674">
        <w:t>3</w:t>
      </w:r>
      <w:r>
        <w:t>4, в неделю – 1 час.</w:t>
      </w:r>
    </w:p>
    <w:p w14:paraId="4EFEAC88" w14:textId="77777777" w:rsidR="00941182" w:rsidRDefault="00941182" w:rsidP="00941182">
      <w:pPr>
        <w:pStyle w:val="a3"/>
        <w:numPr>
          <w:ilvl w:val="0"/>
          <w:numId w:val="1"/>
        </w:numPr>
      </w:pPr>
      <w:r>
        <w:t>Рабочая программа включает следующие компоненты:</w:t>
      </w:r>
    </w:p>
    <w:p w14:paraId="1B2DCFF9" w14:textId="77777777" w:rsidR="00941182" w:rsidRDefault="00941182" w:rsidP="00941182">
      <w:pPr>
        <w:pStyle w:val="a3"/>
        <w:numPr>
          <w:ilvl w:val="0"/>
          <w:numId w:val="3"/>
        </w:numPr>
      </w:pPr>
      <w:r>
        <w:t>Титульный лист</w:t>
      </w:r>
    </w:p>
    <w:p w14:paraId="479052E2" w14:textId="77777777" w:rsidR="002F0428" w:rsidRDefault="002F0428" w:rsidP="002F0428">
      <w:pPr>
        <w:pStyle w:val="a3"/>
        <w:ind w:firstLine="0"/>
      </w:pPr>
    </w:p>
    <w:p w14:paraId="06C87043" w14:textId="77777777" w:rsidR="00941182" w:rsidRDefault="00941182" w:rsidP="00941182">
      <w:pPr>
        <w:pStyle w:val="a3"/>
        <w:numPr>
          <w:ilvl w:val="0"/>
          <w:numId w:val="3"/>
        </w:numPr>
      </w:pPr>
      <w:r>
        <w:t>Пояснительная записка</w:t>
      </w:r>
    </w:p>
    <w:p w14:paraId="52876ABE" w14:textId="77777777" w:rsidR="002F0428" w:rsidRDefault="002F0428" w:rsidP="002F0428">
      <w:pPr>
        <w:pStyle w:val="a3"/>
        <w:ind w:firstLine="0"/>
      </w:pPr>
    </w:p>
    <w:p w14:paraId="3016E1E7" w14:textId="77777777" w:rsidR="00941182" w:rsidRP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941182">
        <w:rPr>
          <w:rFonts w:cs="Times New Roman"/>
          <w:szCs w:val="24"/>
        </w:rPr>
        <w:t>Место учебного предмета в учебном плане</w:t>
      </w:r>
    </w:p>
    <w:p w14:paraId="78E51D73" w14:textId="77777777"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Используемый учебно-методический комплекс, включая электронный ресурсы</w:t>
      </w:r>
    </w:p>
    <w:p w14:paraId="08A7D05F" w14:textId="77777777"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Планируемые результаты освоения учебного предмета, курса.</w:t>
      </w:r>
    </w:p>
    <w:p w14:paraId="28F18F46" w14:textId="77777777" w:rsidR="00941182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941182">
        <w:rPr>
          <w:rFonts w:cs="Times New Roman"/>
          <w:szCs w:val="24"/>
        </w:rPr>
        <w:t>Форма и переодичность текущего контроля успеваемости и промежуточной аттестации обучающихся</w:t>
      </w:r>
    </w:p>
    <w:p w14:paraId="56124433" w14:textId="77777777" w:rsidR="002F0428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Формы и виды домашнего задания.</w:t>
      </w:r>
    </w:p>
    <w:p w14:paraId="15CF3537" w14:textId="77777777" w:rsidR="002F0428" w:rsidRDefault="002F0428" w:rsidP="002F0428">
      <w:pPr>
        <w:pStyle w:val="a3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49394CE8" w14:textId="77777777"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 w:rsidRPr="002F0428">
        <w:rPr>
          <w:rFonts w:ascii="Times New Roman" w:hAnsi="Times New Roman" w:cs="Times New Roman"/>
          <w:sz w:val="24"/>
          <w:szCs w:val="24"/>
        </w:rPr>
        <w:t xml:space="preserve">       3 </w:t>
      </w:r>
      <w:r>
        <w:rPr>
          <w:rFonts w:ascii="Times New Roman" w:hAnsi="Times New Roman" w:cs="Times New Roman"/>
          <w:sz w:val="24"/>
          <w:szCs w:val="24"/>
        </w:rPr>
        <w:t>Содержание учебного предмета, курса</w:t>
      </w:r>
    </w:p>
    <w:p w14:paraId="36483686" w14:textId="77777777"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24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Календарно-тематическое планирование.</w:t>
      </w:r>
    </w:p>
    <w:p w14:paraId="0B608F25" w14:textId="77777777" w:rsidR="002F0428" w:rsidRPr="002F0428" w:rsidRDefault="002F0428" w:rsidP="002F042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Составитель: Лозина Лариса Филимоновна, учитель музыки.</w:t>
      </w:r>
    </w:p>
    <w:sectPr w:rsidR="002F0428" w:rsidRPr="002F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DD28DB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DACC6FE8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 w15:restartNumberingAfterBreak="0">
    <w:nsid w:val="20EE124F"/>
    <w:multiLevelType w:val="multilevel"/>
    <w:tmpl w:val="08946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E26978"/>
    <w:multiLevelType w:val="multilevel"/>
    <w:tmpl w:val="04EE7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4C8B2439"/>
    <w:multiLevelType w:val="hybridMultilevel"/>
    <w:tmpl w:val="C5D27AC2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61F1355C"/>
    <w:multiLevelType w:val="hybridMultilevel"/>
    <w:tmpl w:val="A68857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182"/>
    <w:rsid w:val="000E690A"/>
    <w:rsid w:val="002F0428"/>
    <w:rsid w:val="002F0DE3"/>
    <w:rsid w:val="00730674"/>
    <w:rsid w:val="00795E83"/>
    <w:rsid w:val="00941182"/>
    <w:rsid w:val="00B3067C"/>
    <w:rsid w:val="00E620BF"/>
    <w:rsid w:val="00EF2ECC"/>
    <w:rsid w:val="00F2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8C7A"/>
  <w15:chartTrackingRefBased/>
  <w15:docId w15:val="{F43F893A-5499-4804-9FD2-4C0BDC32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182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FontStyle12">
    <w:name w:val="Font Style12"/>
    <w:uiPriority w:val="99"/>
    <w:rsid w:val="00B3067C"/>
    <w:rPr>
      <w:rFonts w:ascii="Times New Roman" w:hAnsi="Times New Roman" w:cs="Times New Roman" w:hint="default"/>
      <w:sz w:val="18"/>
      <w:szCs w:val="18"/>
    </w:rPr>
  </w:style>
  <w:style w:type="paragraph" w:customStyle="1" w:styleId="Style1">
    <w:name w:val="Style1"/>
    <w:basedOn w:val="a"/>
    <w:uiPriority w:val="99"/>
    <w:rsid w:val="00B30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B30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B3067C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Богатырский 49</dc:creator>
  <cp:keywords/>
  <dc:description/>
  <cp:lastModifiedBy>Ryazanova</cp:lastModifiedBy>
  <cp:revision>7</cp:revision>
  <dcterms:created xsi:type="dcterms:W3CDTF">2017-09-05T17:40:00Z</dcterms:created>
  <dcterms:modified xsi:type="dcterms:W3CDTF">2025-09-11T04:57:00Z</dcterms:modified>
</cp:coreProperties>
</file>